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thinThickThinLargeGap" w:sz="4" w:space="0" w:color="auto"/>
          <w:left w:val="thinThickThinLargeGap" w:sz="4" w:space="0" w:color="auto"/>
          <w:bottom w:val="thinThickThinLargeGap" w:sz="4" w:space="0" w:color="auto"/>
          <w:right w:val="thinThickThinLargeGap" w:sz="4" w:space="0" w:color="auto"/>
          <w:insideH w:val="thinThickThinLargeGap" w:sz="4" w:space="0" w:color="auto"/>
          <w:insideV w:val="thinThickThinLargeGap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37B00" w:rsidRPr="00EB5FB5" w:rsidTr="000C4754">
        <w:tc>
          <w:tcPr>
            <w:tcW w:w="4621" w:type="dxa"/>
          </w:tcPr>
          <w:p w:rsidR="00337B00" w:rsidRPr="000C4754" w:rsidRDefault="00EB5FB5" w:rsidP="00EB5FB5">
            <w:pPr>
              <w:jc w:val="center"/>
              <w:rPr>
                <w:rFonts w:cs="2  Titr"/>
                <w:b/>
                <w:bCs/>
                <w:color w:val="002060"/>
                <w:sz w:val="24"/>
                <w:szCs w:val="24"/>
              </w:rPr>
            </w:pPr>
            <w:r w:rsidRPr="000C4754">
              <w:rPr>
                <w:rFonts w:cs="2  Titr"/>
                <w:b/>
                <w:bCs/>
                <w:color w:val="002060"/>
                <w:sz w:val="24"/>
                <w:szCs w:val="24"/>
              </w:rPr>
              <w:t>Link</w:t>
            </w:r>
          </w:p>
        </w:tc>
        <w:tc>
          <w:tcPr>
            <w:tcW w:w="4621" w:type="dxa"/>
          </w:tcPr>
          <w:p w:rsidR="00337B00" w:rsidRPr="000C4754" w:rsidRDefault="00EB5FB5" w:rsidP="00EB5FB5">
            <w:pPr>
              <w:jc w:val="center"/>
              <w:rPr>
                <w:rFonts w:cs="2  Titr"/>
                <w:b/>
                <w:bCs/>
                <w:color w:val="002060"/>
                <w:sz w:val="24"/>
                <w:szCs w:val="24"/>
              </w:rPr>
            </w:pPr>
            <w:r w:rsidRPr="000C4754">
              <w:rPr>
                <w:rFonts w:cs="2  Titr"/>
                <w:b/>
                <w:bCs/>
                <w:color w:val="002060"/>
                <w:sz w:val="24"/>
                <w:szCs w:val="24"/>
              </w:rPr>
              <w:t>Title</w:t>
            </w:r>
          </w:p>
        </w:tc>
      </w:tr>
      <w:tr w:rsidR="000C4754" w:rsidRPr="000C4754" w:rsidTr="000C4754">
        <w:tc>
          <w:tcPr>
            <w:tcW w:w="4621" w:type="dxa"/>
          </w:tcPr>
          <w:p w:rsidR="00337B00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  <w:hyperlink r:id="rId5" w:anchor="!/browse/book/3-s2.0-C20150054028" w:history="1">
              <w:r w:rsidR="00337B00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https://www.clinicalkey.com/#!/browse/book/3-s2.0-C20150054028</w:t>
              </w:r>
            </w:hyperlink>
          </w:p>
        </w:tc>
        <w:tc>
          <w:tcPr>
            <w:tcW w:w="4621" w:type="dxa"/>
          </w:tcPr>
          <w:p w:rsidR="00337B00" w:rsidRPr="000C4754" w:rsidRDefault="00337B00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Atlas of Ultrasound-Guided Regional Anesthesia, Third Edition</w:t>
            </w:r>
          </w:p>
          <w:p w:rsidR="00337B00" w:rsidRPr="000C4754" w:rsidRDefault="00337B00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337B00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  <w:hyperlink r:id="rId6" w:anchor="!/browse/book/3-s2.0-C20151017562" w:history="1">
              <w:r w:rsidR="00AB6A19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www.clinicalkey.com/#!/browse/book/3-s2.0-C20151017562</w:t>
              </w:r>
            </w:hyperlink>
          </w:p>
        </w:tc>
        <w:tc>
          <w:tcPr>
            <w:tcW w:w="4621" w:type="dxa"/>
          </w:tcPr>
          <w:p w:rsidR="00337B00" w:rsidRPr="000C4754" w:rsidRDefault="00337B00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Rutherford's Vascular Surgery and Endovascular Therapy, Ninth Edition</w:t>
            </w:r>
          </w:p>
        </w:tc>
      </w:tr>
      <w:tr w:rsidR="000C4754" w:rsidRPr="000C4754" w:rsidTr="000C4754">
        <w:tc>
          <w:tcPr>
            <w:tcW w:w="4621" w:type="dxa"/>
          </w:tcPr>
          <w:p w:rsidR="00337B00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  <w:hyperlink r:id="rId7" w:anchor="!/browse/book/3-s2.0-C20150006499" w:history="1">
              <w:r w:rsidR="00AB6A19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https://www.clinicalkey.com/#!/browse/book/3-s2.0-C20150006499</w:t>
              </w:r>
            </w:hyperlink>
          </w:p>
        </w:tc>
        <w:tc>
          <w:tcPr>
            <w:tcW w:w="4621" w:type="dxa"/>
          </w:tcPr>
          <w:p w:rsidR="00AB6A19" w:rsidRPr="000C4754" w:rsidRDefault="00AB6A19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A Practice of Anesthesia for Infants and Children, Sixth Edition</w:t>
            </w:r>
          </w:p>
          <w:p w:rsidR="00337B00" w:rsidRPr="000C4754" w:rsidRDefault="00337B00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337B00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  <w:hyperlink r:id="rId8" w:anchor="!/browse/book/3-s2.0-C20150004440" w:history="1">
              <w:r w:rsidR="00AB6A19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https://www.clinicalkey.com/#!/browse/book/3-s2.0-C20150004440</w:t>
              </w:r>
            </w:hyperlink>
          </w:p>
        </w:tc>
        <w:tc>
          <w:tcPr>
            <w:tcW w:w="4621" w:type="dxa"/>
          </w:tcPr>
          <w:p w:rsidR="00AB6A19" w:rsidRPr="000C4754" w:rsidRDefault="00AB6A19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Principles and Practice of Surgery, Seventh Edition</w:t>
            </w:r>
          </w:p>
          <w:p w:rsidR="00337B00" w:rsidRPr="000C4754" w:rsidRDefault="00337B00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0C4754" w:rsidRPr="000C4754" w:rsidTr="000C4754">
        <w:trPr>
          <w:trHeight w:val="886"/>
        </w:trPr>
        <w:tc>
          <w:tcPr>
            <w:tcW w:w="4621" w:type="dxa"/>
          </w:tcPr>
          <w:p w:rsidR="00337B00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  <w:hyperlink r:id="rId9" w:anchor="!/browse/book/3-s2.0-C20150012874" w:history="1">
              <w:r w:rsidR="00EC78BA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https://www.clinicalkey.com/#!/browse/book/3-s2.0-C20150012874</w:t>
              </w:r>
            </w:hyperlink>
          </w:p>
        </w:tc>
        <w:tc>
          <w:tcPr>
            <w:tcW w:w="4621" w:type="dxa"/>
          </w:tcPr>
          <w:p w:rsidR="00EC78BA" w:rsidRPr="000C4754" w:rsidRDefault="00EC78BA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proofErr w:type="spellStart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Hagberg</w:t>
            </w:r>
            <w:proofErr w:type="spellEnd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 xml:space="preserve"> and </w:t>
            </w:r>
            <w:proofErr w:type="spellStart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Benumof's</w:t>
            </w:r>
            <w:proofErr w:type="spellEnd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 xml:space="preserve"> Airway Management, Fourth Edition</w:t>
            </w:r>
          </w:p>
          <w:p w:rsidR="00337B00" w:rsidRPr="000C4754" w:rsidRDefault="00337B00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337B00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  <w:hyperlink r:id="rId10" w:anchor="!/browse/book/3-s2.0-C20160013438" w:history="1">
              <w:r w:rsidR="00CC0303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https://www.clinicalkey.com/#!/browse/book/3-s2.0-C20160013438</w:t>
              </w:r>
            </w:hyperlink>
          </w:p>
        </w:tc>
        <w:tc>
          <w:tcPr>
            <w:tcW w:w="4621" w:type="dxa"/>
          </w:tcPr>
          <w:p w:rsidR="00EC78BA" w:rsidRPr="000C4754" w:rsidRDefault="00EC78BA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 xml:space="preserve">Clinical Biochemistry: An Illustrated </w:t>
            </w:r>
            <w:proofErr w:type="spellStart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Colour</w:t>
            </w:r>
            <w:proofErr w:type="spellEnd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 xml:space="preserve"> Text, Sixth Edition</w:t>
            </w:r>
          </w:p>
          <w:p w:rsidR="00337B00" w:rsidRPr="000C4754" w:rsidRDefault="00337B00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337B00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  <w:hyperlink r:id="rId11" w:anchor="!/browse/book/3-s2.0-C20141019850" w:history="1">
              <w:r w:rsidR="00CC0303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https://www.clinicalkey.com/#!/browse/book/3-s2.0-C20141019850</w:t>
              </w:r>
            </w:hyperlink>
          </w:p>
        </w:tc>
        <w:tc>
          <w:tcPr>
            <w:tcW w:w="4621" w:type="dxa"/>
          </w:tcPr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Rosen's Emergency Medicine: Concepts and Clinical Practice, Ninth Edition</w:t>
            </w:r>
          </w:p>
          <w:p w:rsidR="00337B00" w:rsidRPr="000C4754" w:rsidRDefault="00337B00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CC0303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hyperlink r:id="rId12" w:anchor="!/browse/book/3-s2.0-C20140035605" w:history="1">
              <w:r w:rsidR="00CC0303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https://www.clinicalkey.com/#!/browse/book/3-s2.0-C20140035605</w:t>
              </w:r>
            </w:hyperlink>
          </w:p>
        </w:tc>
        <w:tc>
          <w:tcPr>
            <w:tcW w:w="4621" w:type="dxa"/>
          </w:tcPr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Clinical Gynecologic Oncology, Ninth Edition</w:t>
            </w:r>
          </w:p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CC0303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hyperlink r:id="rId13" w:anchor="!/browse/book/3-s2.0-C20130233559" w:history="1">
              <w:r w:rsidR="00CC0303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https://www.clinicalkey.com/#!/browse/book/3-s2.0-C20130233559</w:t>
              </w:r>
            </w:hyperlink>
          </w:p>
        </w:tc>
        <w:tc>
          <w:tcPr>
            <w:tcW w:w="4621" w:type="dxa"/>
          </w:tcPr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Hematology: Basic Principles and Practice, Seventh Edition</w:t>
            </w:r>
          </w:p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CC0303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hyperlink r:id="rId14" w:anchor="!/browse/book/3-s2.0-C20150023565" w:history="1">
              <w:r w:rsidR="00CC0303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https://www.clinicalkey.com/#!/browse/book/3-s2.0-C20150023565</w:t>
              </w:r>
            </w:hyperlink>
          </w:p>
        </w:tc>
        <w:tc>
          <w:tcPr>
            <w:tcW w:w="4621" w:type="dxa"/>
          </w:tcPr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Cellular and Molecular Immunology, Ninth Edition</w:t>
            </w:r>
          </w:p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CC0303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hyperlink r:id="rId15" w:anchor="!/browse/book/3-s2.0-C20150062797" w:history="1">
              <w:r w:rsidR="00CC0303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https://www.clinicalkey.com/#!/browse/book/3-s2.0-C20150062797</w:t>
              </w:r>
            </w:hyperlink>
            <w:bookmarkStart w:id="0" w:name="_GoBack"/>
            <w:bookmarkEnd w:id="0"/>
          </w:p>
        </w:tc>
        <w:tc>
          <w:tcPr>
            <w:tcW w:w="4621" w:type="dxa"/>
          </w:tcPr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proofErr w:type="spellStart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Hematopathology</w:t>
            </w:r>
            <w:proofErr w:type="spellEnd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, Third Edition</w:t>
            </w:r>
          </w:p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CC0303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hyperlink r:id="rId16" w:anchor="!/browse/book/3-s2.0-C20161008702" w:history="1">
              <w:r w:rsidR="00CC0303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https://www.clinicalkey.com/#!/browse/book/3-s2.0-C20161008702</w:t>
              </w:r>
            </w:hyperlink>
          </w:p>
        </w:tc>
        <w:tc>
          <w:tcPr>
            <w:tcW w:w="4621" w:type="dxa"/>
          </w:tcPr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proofErr w:type="spellStart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Caffey's</w:t>
            </w:r>
            <w:proofErr w:type="spellEnd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 xml:space="preserve"> Pediatric Diagnostic Imaging, Thirteenth Edition</w:t>
            </w:r>
          </w:p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CC0303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hyperlink r:id="rId17" w:anchor="!/browse/book/3-s2.0-C20141042251" w:history="1">
              <w:r w:rsidR="00CC0303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https://www.clinicalkey.com/#!/browse/book/3-s2.0-C20141042251</w:t>
              </w:r>
            </w:hyperlink>
          </w:p>
        </w:tc>
        <w:tc>
          <w:tcPr>
            <w:tcW w:w="4621" w:type="dxa"/>
          </w:tcPr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Diagnostic Ultrasound, Fifth Edition</w:t>
            </w:r>
          </w:p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CC0303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hyperlink r:id="rId18" w:anchor="!/browse/book/3-s2.0-C20150021943" w:history="1"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https://www.clinicalkey.com/#!/browse/book/3-s2.0-C20150021943</w:t>
              </w:r>
            </w:hyperlink>
          </w:p>
        </w:tc>
        <w:tc>
          <w:tcPr>
            <w:tcW w:w="4621" w:type="dxa"/>
          </w:tcPr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Fundamentals of Musculoskeletal Ultrasound, Third Edition</w:t>
            </w:r>
          </w:p>
          <w:p w:rsidR="00CC0303" w:rsidRPr="000C4754" w:rsidRDefault="00CC0303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EB5FB5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hyperlink r:id="rId19" w:anchor="!/browse/book/3-s2.0-C20150060646" w:history="1"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https://www.clinicalkey.com/#!/browse/book/3-s2.0-C20150060646</w:t>
              </w:r>
            </w:hyperlink>
          </w:p>
        </w:tc>
        <w:tc>
          <w:tcPr>
            <w:tcW w:w="4621" w:type="dxa"/>
          </w:tcPr>
          <w:p w:rsidR="00EB5FB5" w:rsidRPr="000C4754" w:rsidRDefault="00EB5FB5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Muller's Imaging of the Chest, Second Edition</w:t>
            </w:r>
          </w:p>
          <w:p w:rsidR="00EB5FB5" w:rsidRPr="000C4754" w:rsidRDefault="00EB5FB5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EB5FB5" w:rsidRPr="000C4754" w:rsidRDefault="000C4754" w:rsidP="00EB5FB5">
            <w:pPr>
              <w:jc w:val="center"/>
              <w:rPr>
                <w:rFonts w:cs="2  Titr" w:hint="cs"/>
                <w:color w:val="17365D" w:themeColor="text2" w:themeShade="BF"/>
                <w:sz w:val="20"/>
                <w:szCs w:val="20"/>
                <w:rtl/>
              </w:rPr>
            </w:pPr>
            <w:hyperlink r:id="rId20" w:anchor="!/browse/book/3-s2.0-C2013015283X" w:history="1"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</w:t>
              </w:r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1</w:t>
              </w:r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3015283X</w:t>
              </w:r>
            </w:hyperlink>
          </w:p>
        </w:tc>
        <w:tc>
          <w:tcPr>
            <w:tcW w:w="4621" w:type="dxa"/>
          </w:tcPr>
          <w:p w:rsidR="00EB5FB5" w:rsidRPr="000C4754" w:rsidRDefault="00EB5FB5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Primer of Diagnostic Imaging, Sixth Edition</w:t>
            </w:r>
          </w:p>
          <w:p w:rsidR="00EB5FB5" w:rsidRPr="000C4754" w:rsidRDefault="00EB5FB5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  <w:tr w:rsidR="000C4754" w:rsidRPr="000C4754" w:rsidTr="000C4754">
        <w:tc>
          <w:tcPr>
            <w:tcW w:w="4621" w:type="dxa"/>
          </w:tcPr>
          <w:p w:rsidR="00EB5FB5" w:rsidRPr="000C4754" w:rsidRDefault="000C4754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hyperlink r:id="rId21" w:history="1"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https://www.clinicalkey.com/#!/browse/book/3-s2.0-C201</w:t>
              </w:r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4</w:t>
              </w:r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10</w:t>
              </w:r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1</w:t>
              </w:r>
              <w:r w:rsidR="00EB5FB5" w:rsidRPr="000C4754">
                <w:rPr>
                  <w:rStyle w:val="Hyperlink"/>
                  <w:rFonts w:cs="2  Titr"/>
                  <w:color w:val="0000BF" w:themeColor="hyperlink" w:themeShade="BF"/>
                  <w:sz w:val="20"/>
                  <w:szCs w:val="20"/>
                </w:rPr>
                <w:t>8248</w:t>
              </w:r>
            </w:hyperlink>
          </w:p>
        </w:tc>
        <w:tc>
          <w:tcPr>
            <w:tcW w:w="4621" w:type="dxa"/>
          </w:tcPr>
          <w:p w:rsidR="00EB5FB5" w:rsidRPr="000C4754" w:rsidRDefault="00EB5FB5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 xml:space="preserve">Textbook of Diagnostic </w:t>
            </w:r>
            <w:proofErr w:type="spellStart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Sonography</w:t>
            </w:r>
            <w:proofErr w:type="spellEnd"/>
            <w:r w:rsidRPr="000C4754">
              <w:rPr>
                <w:rFonts w:cs="2  Titr"/>
                <w:color w:val="17365D" w:themeColor="text2" w:themeShade="BF"/>
                <w:sz w:val="20"/>
                <w:szCs w:val="20"/>
              </w:rPr>
              <w:t>, Eighth Edition Volume One and Volume Two</w:t>
            </w:r>
          </w:p>
          <w:p w:rsidR="00EB5FB5" w:rsidRPr="000C4754" w:rsidRDefault="00EB5FB5" w:rsidP="00EB5FB5">
            <w:pPr>
              <w:jc w:val="center"/>
              <w:rPr>
                <w:rFonts w:cs="2  Titr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8B1300" w:rsidRPr="000C4754" w:rsidRDefault="008B1300">
      <w:pPr>
        <w:rPr>
          <w:color w:val="17365D" w:themeColor="text2" w:themeShade="BF"/>
          <w:sz w:val="18"/>
          <w:szCs w:val="18"/>
        </w:rPr>
      </w:pPr>
    </w:p>
    <w:sectPr w:rsidR="008B1300" w:rsidRPr="000C4754" w:rsidSect="00DF2D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00"/>
    <w:rsid w:val="000C4754"/>
    <w:rsid w:val="00337B00"/>
    <w:rsid w:val="004B7369"/>
    <w:rsid w:val="008B1300"/>
    <w:rsid w:val="008D57B7"/>
    <w:rsid w:val="00AB6A19"/>
    <w:rsid w:val="00C73F79"/>
    <w:rsid w:val="00CC0303"/>
    <w:rsid w:val="00DF2D40"/>
    <w:rsid w:val="00EB5FB5"/>
    <w:rsid w:val="00E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7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7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alkey.com/" TargetMode="External"/><Relationship Id="rId13" Type="http://schemas.openxmlformats.org/officeDocument/2006/relationships/hyperlink" Target="https://www.clinicalkey.com/" TargetMode="External"/><Relationship Id="rId18" Type="http://schemas.openxmlformats.org/officeDocument/2006/relationships/hyperlink" Target="https://www.clinicalke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linicalkey.com/%23!/browse/book/3-s2.0-C20141018248" TargetMode="External"/><Relationship Id="rId7" Type="http://schemas.openxmlformats.org/officeDocument/2006/relationships/hyperlink" Target="https://www.clinicalkey.com/" TargetMode="External"/><Relationship Id="rId12" Type="http://schemas.openxmlformats.org/officeDocument/2006/relationships/hyperlink" Target="https://www.clinicalkey.com/" TargetMode="External"/><Relationship Id="rId17" Type="http://schemas.openxmlformats.org/officeDocument/2006/relationships/hyperlink" Target="https://www.clinicalke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linicalkey.com/" TargetMode="External"/><Relationship Id="rId20" Type="http://schemas.openxmlformats.org/officeDocument/2006/relationships/hyperlink" Target="https://www.clinicalke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inicalkey.com/" TargetMode="External"/><Relationship Id="rId11" Type="http://schemas.openxmlformats.org/officeDocument/2006/relationships/hyperlink" Target="https://www.clinicalkey.com/" TargetMode="External"/><Relationship Id="rId5" Type="http://schemas.openxmlformats.org/officeDocument/2006/relationships/hyperlink" Target="https://www.clinicalkey.com/" TargetMode="External"/><Relationship Id="rId15" Type="http://schemas.openxmlformats.org/officeDocument/2006/relationships/hyperlink" Target="https://www.clinicalkey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linicalkey.com/" TargetMode="External"/><Relationship Id="rId19" Type="http://schemas.openxmlformats.org/officeDocument/2006/relationships/hyperlink" Target="https://www.clinicalke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nicalkey.com/" TargetMode="External"/><Relationship Id="rId14" Type="http://schemas.openxmlformats.org/officeDocument/2006/relationships/hyperlink" Target="https://www.clinicalkey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netkadeh</dc:creator>
  <cp:lastModifiedBy>netkadeh</cp:lastModifiedBy>
  <cp:revision>3</cp:revision>
  <dcterms:created xsi:type="dcterms:W3CDTF">2019-03-03T09:21:00Z</dcterms:created>
  <dcterms:modified xsi:type="dcterms:W3CDTF">2019-03-04T04:35:00Z</dcterms:modified>
</cp:coreProperties>
</file>